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pBdr>
          <w:top w:space="0" w:sz="0" w:val="nil"/>
          <w:left w:space="0" w:sz="0" w:val="nil"/>
          <w:bottom w:space="0" w:sz="0" w:val="nil"/>
          <w:right w:space="0" w:sz="0" w:val="nil"/>
          <w:between w:space="0" w:sz="0" w:val="nil"/>
        </w:pBdr>
        <w:shd w:fill="auto" w:val="clear"/>
        <w:spacing w:after="0" w:before="0" w:lineRule="auto"/>
        <w:ind w:right="360"/>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02">
      <w:pPr>
        <w:pStyle w:val="Title"/>
        <w:spacing w:after="360" w:before="60" w:lineRule="auto"/>
        <w:ind w:right="360"/>
        <w:rPr>
          <w:color w:val="274e13"/>
          <w:sz w:val="40"/>
          <w:szCs w:val="40"/>
          <w:highlight w:val="white"/>
        </w:rPr>
      </w:pPr>
      <w:bookmarkStart w:colFirst="0" w:colLast="0" w:name="_jpv3c1qgts3m" w:id="0"/>
      <w:bookmarkEnd w:id="0"/>
      <w:r w:rsidDel="00000000" w:rsidR="00000000" w:rsidRPr="00000000">
        <w:rPr>
          <w:color w:val="274e13"/>
          <w:sz w:val="40"/>
          <w:szCs w:val="40"/>
          <w:highlight w:val="white"/>
          <w:rtl w:val="0"/>
        </w:rPr>
        <w:t xml:space="preserve">Case Study: Conquering Exam Anxiety with Cognitive Restructuring</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360" w:lineRule="auto"/>
        <w:ind w:right="360"/>
        <w:rPr>
          <w:color w:val="1f1f1f"/>
        </w:rPr>
      </w:pPr>
      <w:r w:rsidDel="00000000" w:rsidR="00000000" w:rsidRPr="00000000">
        <w:rPr>
          <w:b w:val="1"/>
          <w:color w:val="1f1f1f"/>
          <w:rtl w:val="0"/>
        </w:rPr>
        <w:t xml:space="preserve">Meet Olivia:</w:t>
      </w:r>
      <w:r w:rsidDel="00000000" w:rsidR="00000000" w:rsidRPr="00000000">
        <w:rPr>
          <w:color w:val="1f1f1f"/>
          <w:rtl w:val="0"/>
        </w:rPr>
        <w:t xml:space="preserve"> a bright college student plagued by crippling exam anxiety. The mere thought of an upcoming test triggered a cascade of symptoms - racing heart, clammy palms, mind-boggling. Each exam felt like a life-or-death scenario, leading to sleepless nights, panic attacks, and subpar performance.</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360" w:lineRule="auto"/>
        <w:ind w:right="360"/>
        <w:rPr>
          <w:color w:val="1f1f1f"/>
        </w:rPr>
      </w:pPr>
      <w:r w:rsidDel="00000000" w:rsidR="00000000" w:rsidRPr="00000000">
        <w:rPr>
          <w:b w:val="1"/>
          <w:color w:val="1f1f1f"/>
          <w:rtl w:val="0"/>
        </w:rPr>
        <w:t xml:space="preserve">Unpacking the Thoughts:</w:t>
      </w:r>
      <w:r w:rsidDel="00000000" w:rsidR="00000000" w:rsidRPr="00000000">
        <w:rPr>
          <w:color w:val="1f1f1f"/>
          <w:rtl w:val="0"/>
        </w:rPr>
        <w:t xml:space="preserve"> Olivia's therapist, Dr. Miller, employed cognitive behavioral therapy (CBT) to tackle the root of her anxiety. They started by identifying her automatic thoughts surrounding exams. Olivia confessed to catastrophizing: "If I fail this test, I'll never get into medical school; my whole future is ruined!" Dr. Miller gently challenged these distorted beliefs. They explored the evidence: failing one exam wouldn't erase her academic achievements or define her future. This helped Olivia reframe her thinking, replacing doom and gloom with more realistic and empowering self-talk.</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360" w:lineRule="auto"/>
        <w:ind w:right="360"/>
        <w:rPr>
          <w:color w:val="1f1f1f"/>
        </w:rPr>
      </w:pPr>
      <w:r w:rsidDel="00000000" w:rsidR="00000000" w:rsidRPr="00000000">
        <w:rPr>
          <w:b w:val="1"/>
          <w:color w:val="1f1f1f"/>
          <w:rtl w:val="0"/>
        </w:rPr>
        <w:t xml:space="preserve">Challenging the Behaviors:</w:t>
      </w:r>
      <w:r w:rsidDel="00000000" w:rsidR="00000000" w:rsidRPr="00000000">
        <w:rPr>
          <w:color w:val="1f1f1f"/>
          <w:rtl w:val="0"/>
        </w:rPr>
        <w:t xml:space="preserve"> Next, Dr. Miller coached Olivia on behavioral activation. Recognizing that avoidance had become her coping mechanism, they began with small, achievable steps. Olivia started by studying in the library instead of isolating herself in her room. Then, she practiced taking mock exams under timed conditions to desensitize herself to the pressure. Slowly, she built her confidence and resilience, replacing debilitating avoidance with proactive engagement.</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360" w:lineRule="auto"/>
        <w:ind w:right="360"/>
        <w:rPr>
          <w:color w:val="1f1f1f"/>
        </w:rPr>
      </w:pPr>
      <w:r w:rsidDel="00000000" w:rsidR="00000000" w:rsidRPr="00000000">
        <w:rPr>
          <w:b w:val="1"/>
          <w:color w:val="1f1f1f"/>
          <w:rtl w:val="0"/>
        </w:rPr>
        <w:t xml:space="preserve">Relaxation Techniques:</w:t>
      </w:r>
      <w:r w:rsidDel="00000000" w:rsidR="00000000" w:rsidRPr="00000000">
        <w:rPr>
          <w:color w:val="1f1f1f"/>
          <w:rtl w:val="0"/>
        </w:rPr>
        <w:t xml:space="preserve"> Dr. Miller also equipped Olivia with mindfulness and relaxation techniques to manage her physiological stress response. They practiced deep breathing exercises, progressive muscle relaxation, and guided visualizations. Olivia learned to recognize her early warning signs - increased heart rate, shallow breathing - and actively counter them with these calming techniques. This empowered her to regain control over her body and emotions in stressful situations.</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360" w:lineRule="auto"/>
        <w:ind w:right="360"/>
        <w:rPr>
          <w:color w:val="1f1f1f"/>
        </w:rPr>
      </w:pPr>
      <w:r w:rsidDel="00000000" w:rsidR="00000000" w:rsidRPr="00000000">
        <w:rPr>
          <w:b w:val="1"/>
          <w:color w:val="1f1f1f"/>
          <w:rtl w:val="0"/>
        </w:rPr>
        <w:t xml:space="preserve">Putting it all Together:</w:t>
      </w:r>
      <w:r w:rsidDel="00000000" w:rsidR="00000000" w:rsidRPr="00000000">
        <w:rPr>
          <w:color w:val="1f1f1f"/>
          <w:rtl w:val="0"/>
        </w:rPr>
        <w:t xml:space="preserve"> As Olivia progressed through therapy, she approached exams with a renewed perspective. She replaced catastrophizing with realistic self-talk, actively engaged in studying, and utilized relaxation techniques to manage her anxiety. The first exam after therapy wasn't easy, but Olivia didn't panic. She applied her newly learned skills, stayed calm, and performed to her full potential. This success further boosted her confidence, propelling her with a newfound sense of control and self-efficacy.</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360" w:lineRule="auto"/>
        <w:ind w:right="360"/>
        <w:rPr>
          <w:color w:val="1f1f1f"/>
        </w:rPr>
      </w:pPr>
      <w:r w:rsidDel="00000000" w:rsidR="00000000" w:rsidRPr="00000000">
        <w:rPr>
          <w:b w:val="1"/>
          <w:color w:val="1f1f1f"/>
          <w:rtl w:val="0"/>
        </w:rPr>
        <w:t xml:space="preserve">Olivia's story is a testament to the power of CBT in managing stress.</w:t>
      </w:r>
      <w:r w:rsidDel="00000000" w:rsidR="00000000" w:rsidRPr="00000000">
        <w:rPr>
          <w:color w:val="1f1f1f"/>
          <w:rtl w:val="0"/>
        </w:rPr>
        <w:t xml:space="preserve"> By challenging distorted thoughts, replacing unhelpful behaviors with healthy coping mechanisms, and equipping ourselves with self-regulation tools, we can conquer even the most debilitating anxieties and reclaim our well-being.</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360" w:lineRule="auto"/>
        <w:ind w:right="360"/>
        <w:rPr>
          <w:color w:val="1f1f1f"/>
        </w:rPr>
      </w:pPr>
      <w:r w:rsidDel="00000000" w:rsidR="00000000" w:rsidRPr="00000000">
        <w:rPr>
          <w:color w:val="1f1f1f"/>
          <w:rtl w:val="0"/>
        </w:rPr>
        <w:t xml:space="preserve">This case study offers just a glimpse into the transformative potential of cognitive-behavioral strategies for stress management. Our online course will delve deeper into these techniques, equipping you with the knowledge and tools to confidently navigate life's inevitable challenges and thrive under pressure. Join us and build a life of resilience and peace of mind, one cognitive shift at a time.</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i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i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i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i w:val="0"/>
      <w:sz w:val="16"/>
      <w:szCs w:val="16"/>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